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E2D" w:rsidRDefault="00D10E2D" w:rsidP="005525A4">
      <w:pPr>
        <w:jc w:val="both"/>
        <w:rPr>
          <w:sz w:val="28"/>
          <w:szCs w:val="28"/>
          <w:lang w:val="kk-KZ"/>
        </w:rPr>
      </w:pPr>
      <w:bookmarkStart w:id="0" w:name="_GoBack"/>
      <w:bookmarkEnd w:id="0"/>
      <w:r>
        <w:rPr>
          <w:b/>
          <w:sz w:val="28"/>
          <w:szCs w:val="28"/>
          <w:lang w:val="kk-KZ"/>
        </w:rPr>
        <w:t>10-лекция</w:t>
      </w:r>
      <w:r w:rsidR="005525A4" w:rsidRPr="00CA304F">
        <w:rPr>
          <w:b/>
          <w:sz w:val="28"/>
          <w:szCs w:val="28"/>
          <w:lang w:val="kk-KZ"/>
        </w:rPr>
        <w:t>.</w:t>
      </w:r>
      <w:r w:rsidR="007C1C76">
        <w:rPr>
          <w:b/>
          <w:sz w:val="28"/>
          <w:szCs w:val="28"/>
          <w:lang w:val="kk-KZ"/>
        </w:rPr>
        <w:t xml:space="preserve"> </w:t>
      </w:r>
      <w:r w:rsidR="005525A4" w:rsidRPr="00CA304F">
        <w:rPr>
          <w:b/>
          <w:sz w:val="28"/>
          <w:szCs w:val="28"/>
          <w:lang w:val="kk-KZ"/>
        </w:rPr>
        <w:t>Т</w:t>
      </w:r>
      <w:r>
        <w:rPr>
          <w:b/>
          <w:sz w:val="28"/>
          <w:szCs w:val="28"/>
          <w:lang w:val="kk-KZ"/>
        </w:rPr>
        <w:t>азартылған т</w:t>
      </w:r>
      <w:r w:rsidR="005525A4" w:rsidRPr="00CA304F">
        <w:rPr>
          <w:b/>
          <w:sz w:val="28"/>
          <w:szCs w:val="28"/>
          <w:lang w:val="kk-KZ"/>
        </w:rPr>
        <w:t xml:space="preserve">итан тетрахлоридін магниетермиялық тотықсыздандыру </w:t>
      </w:r>
      <w:r w:rsidR="003619E6">
        <w:rPr>
          <w:b/>
          <w:sz w:val="28"/>
          <w:szCs w:val="28"/>
          <w:lang w:val="kk-KZ"/>
        </w:rPr>
        <w:t xml:space="preserve">және вакуумдық сепарация </w:t>
      </w:r>
      <w:r w:rsidR="003619E6" w:rsidRPr="00CA304F">
        <w:rPr>
          <w:b/>
          <w:sz w:val="28"/>
          <w:szCs w:val="28"/>
          <w:lang w:val="kk-KZ"/>
        </w:rPr>
        <w:t>процесінің</w:t>
      </w:r>
      <w:r w:rsidR="005525A4" w:rsidRPr="00CA304F">
        <w:rPr>
          <w:b/>
          <w:sz w:val="28"/>
          <w:szCs w:val="28"/>
          <w:lang w:val="kk-KZ"/>
        </w:rPr>
        <w:t>технологиясы.</w:t>
      </w:r>
    </w:p>
    <w:p w:rsidR="00D10E2D" w:rsidRDefault="00D10E2D" w:rsidP="005525A4">
      <w:pPr>
        <w:jc w:val="both"/>
        <w:rPr>
          <w:sz w:val="28"/>
          <w:szCs w:val="28"/>
          <w:lang w:val="kk-KZ"/>
        </w:rPr>
      </w:pPr>
    </w:p>
    <w:p w:rsidR="00D10E2D" w:rsidRDefault="005525A4" w:rsidP="00D10E2D">
      <w:pPr>
        <w:ind w:firstLine="709"/>
        <w:jc w:val="both"/>
        <w:rPr>
          <w:sz w:val="28"/>
          <w:szCs w:val="28"/>
          <w:lang w:val="kk-KZ"/>
        </w:rPr>
      </w:pPr>
      <w:r w:rsidRPr="0085191A">
        <w:rPr>
          <w:sz w:val="28"/>
          <w:szCs w:val="28"/>
          <w:lang w:val="kk-KZ"/>
        </w:rPr>
        <w:t>TiCl</w:t>
      </w:r>
      <w:r w:rsidRPr="0085191A">
        <w:rPr>
          <w:sz w:val="28"/>
          <w:szCs w:val="28"/>
          <w:vertAlign w:val="subscript"/>
          <w:lang w:val="kk-KZ"/>
        </w:rPr>
        <w:t>4</w:t>
      </w:r>
      <w:r w:rsidRPr="0085191A">
        <w:rPr>
          <w:sz w:val="28"/>
          <w:szCs w:val="28"/>
          <w:lang w:val="kk-KZ"/>
        </w:rPr>
        <w:t xml:space="preserve"> тотықсыздандыруды болат</w:t>
      </w:r>
      <w:r w:rsidR="007005BA">
        <w:rPr>
          <w:sz w:val="28"/>
          <w:szCs w:val="28"/>
          <w:lang w:val="kk-KZ"/>
        </w:rPr>
        <w:t>тан жасалған</w:t>
      </w:r>
      <w:r w:rsidRPr="0085191A">
        <w:rPr>
          <w:sz w:val="28"/>
          <w:szCs w:val="28"/>
          <w:lang w:val="kk-KZ"/>
        </w:rPr>
        <w:t xml:space="preserve"> тығыздалып жабылған аппараттарда (реторта) инертті газдар атм жүргізеді. Аппаратқа алдын-ала Mg құяды, реттелетін жылдамдықпен TiCl</w:t>
      </w:r>
      <w:r w:rsidRPr="0085191A">
        <w:rPr>
          <w:sz w:val="28"/>
          <w:szCs w:val="28"/>
          <w:vertAlign w:val="subscript"/>
          <w:lang w:val="kk-KZ"/>
        </w:rPr>
        <w:t>4</w:t>
      </w:r>
      <w:r w:rsidRPr="0085191A">
        <w:rPr>
          <w:sz w:val="28"/>
          <w:szCs w:val="28"/>
          <w:lang w:val="kk-KZ"/>
        </w:rPr>
        <w:t xml:space="preserve"> береді. Нәтижесінде келесі реакциялар жүреді: </w:t>
      </w:r>
    </w:p>
    <w:p w:rsidR="00D10E2D" w:rsidRDefault="005525A4" w:rsidP="00D10E2D">
      <w:pPr>
        <w:ind w:firstLine="709"/>
        <w:jc w:val="both"/>
        <w:rPr>
          <w:sz w:val="28"/>
          <w:szCs w:val="28"/>
          <w:lang w:val="kk-KZ"/>
        </w:rPr>
      </w:pPr>
      <w:r w:rsidRPr="0085191A">
        <w:rPr>
          <w:sz w:val="28"/>
          <w:szCs w:val="28"/>
          <w:lang w:val="kk-KZ"/>
        </w:rPr>
        <w:t>TiCl</w:t>
      </w:r>
      <w:r w:rsidRPr="0085191A">
        <w:rPr>
          <w:sz w:val="28"/>
          <w:szCs w:val="28"/>
          <w:vertAlign w:val="subscript"/>
          <w:lang w:val="kk-KZ"/>
        </w:rPr>
        <w:t>4</w:t>
      </w:r>
      <w:r w:rsidRPr="0085191A">
        <w:rPr>
          <w:sz w:val="28"/>
          <w:szCs w:val="28"/>
          <w:lang w:val="kk-KZ"/>
        </w:rPr>
        <w:t xml:space="preserve"> + 2Mg = Ti + 2MgCl</w:t>
      </w:r>
      <w:r w:rsidRPr="0085191A">
        <w:rPr>
          <w:sz w:val="28"/>
          <w:szCs w:val="28"/>
          <w:vertAlign w:val="subscript"/>
          <w:lang w:val="kk-KZ"/>
        </w:rPr>
        <w:t>2</w:t>
      </w:r>
    </w:p>
    <w:p w:rsidR="00F968CD" w:rsidRDefault="00F968CD" w:rsidP="00D10E2D">
      <w:pPr>
        <w:ind w:firstLine="709"/>
        <w:jc w:val="both"/>
        <w:rPr>
          <w:sz w:val="28"/>
          <w:szCs w:val="28"/>
          <w:lang w:val="kk-KZ"/>
        </w:rPr>
      </w:pPr>
    </w:p>
    <w:p w:rsidR="005525A4" w:rsidRDefault="005525A4" w:rsidP="00D10E2D">
      <w:pPr>
        <w:ind w:firstLine="709"/>
        <w:jc w:val="both"/>
        <w:rPr>
          <w:sz w:val="28"/>
          <w:szCs w:val="28"/>
          <w:lang w:val="kk-KZ"/>
        </w:rPr>
      </w:pPr>
      <w:r w:rsidRPr="0085191A">
        <w:rPr>
          <w:sz w:val="28"/>
          <w:szCs w:val="28"/>
          <w:lang w:val="kk-KZ"/>
        </w:rPr>
        <w:t>Реакциялар өте экзотермиялық, қарқы</w:t>
      </w:r>
      <w:r w:rsidR="00D10E2D">
        <w:rPr>
          <w:sz w:val="28"/>
          <w:szCs w:val="28"/>
          <w:lang w:val="kk-KZ"/>
        </w:rPr>
        <w:t>н</w:t>
      </w:r>
      <w:r w:rsidRPr="0085191A">
        <w:rPr>
          <w:sz w:val="28"/>
          <w:szCs w:val="28"/>
          <w:lang w:val="kk-KZ"/>
        </w:rPr>
        <w:t>ды жүреді, кей жерде  температура 927С жетуі мүмкін. Процесс температурасы 800-900</w:t>
      </w:r>
      <w:r w:rsidR="007005BA">
        <w:rPr>
          <w:sz w:val="28"/>
          <w:szCs w:val="28"/>
          <w:lang w:val="kk-KZ"/>
        </w:rPr>
        <w:t xml:space="preserve"> </w:t>
      </w:r>
      <w:r w:rsidR="007005BA" w:rsidRPr="007005BA">
        <w:rPr>
          <w:sz w:val="28"/>
          <w:szCs w:val="28"/>
          <w:vertAlign w:val="superscript"/>
          <w:lang w:val="kk-KZ"/>
        </w:rPr>
        <w:t>о</w:t>
      </w:r>
      <w:r w:rsidRPr="0085191A">
        <w:rPr>
          <w:sz w:val="28"/>
          <w:szCs w:val="28"/>
          <w:lang w:val="kk-KZ"/>
        </w:rPr>
        <w:t>С. Тотықсыздандырудың төменгі температурасы 714</w:t>
      </w:r>
      <w:r w:rsidR="00F968CD">
        <w:rPr>
          <w:sz w:val="28"/>
          <w:szCs w:val="28"/>
          <w:vertAlign w:val="superscript"/>
          <w:lang w:val="kk-KZ"/>
        </w:rPr>
        <w:t>0</w:t>
      </w:r>
      <w:r w:rsidRPr="0085191A">
        <w:rPr>
          <w:sz w:val="28"/>
          <w:szCs w:val="28"/>
          <w:lang w:val="kk-KZ"/>
        </w:rPr>
        <w:t>С, жоғарғы температурасы 975С. Одан жоғары температура</w:t>
      </w:r>
      <w:r w:rsidR="007005BA">
        <w:rPr>
          <w:sz w:val="28"/>
          <w:szCs w:val="28"/>
          <w:lang w:val="kk-KZ"/>
        </w:rPr>
        <w:t xml:space="preserve"> </w:t>
      </w:r>
      <w:proofErr w:type="spellStart"/>
      <w:r w:rsidRPr="0085191A">
        <w:rPr>
          <w:sz w:val="28"/>
          <w:szCs w:val="28"/>
          <w:lang w:val="en-US"/>
        </w:rPr>
        <w:t>Ti</w:t>
      </w:r>
      <w:proofErr w:type="spellEnd"/>
      <w:r w:rsidRPr="0085191A">
        <w:rPr>
          <w:sz w:val="28"/>
          <w:szCs w:val="28"/>
          <w:lang w:val="kk-KZ"/>
        </w:rPr>
        <w:t xml:space="preserve"> реторта материалымен реакцияға түс</w:t>
      </w:r>
      <w:r w:rsidR="00D10E2D">
        <w:rPr>
          <w:sz w:val="28"/>
          <w:szCs w:val="28"/>
          <w:lang w:val="kk-KZ"/>
        </w:rPr>
        <w:t>еді, реакция кезеңдермен жүреді:</w:t>
      </w:r>
    </w:p>
    <w:p w:rsidR="00D10E2D" w:rsidRPr="0085191A" w:rsidRDefault="00D10E2D" w:rsidP="00D10E2D">
      <w:pPr>
        <w:ind w:firstLine="709"/>
        <w:jc w:val="both"/>
        <w:rPr>
          <w:sz w:val="28"/>
          <w:szCs w:val="28"/>
          <w:lang w:val="kk-KZ"/>
        </w:rPr>
      </w:pPr>
    </w:p>
    <w:p w:rsidR="00D10E2D" w:rsidRDefault="005525A4" w:rsidP="00D10E2D">
      <w:pPr>
        <w:ind w:firstLine="709"/>
        <w:jc w:val="both"/>
        <w:rPr>
          <w:sz w:val="28"/>
          <w:szCs w:val="28"/>
          <w:lang w:val="kk-KZ"/>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Mg = TiCl</w:t>
      </w:r>
      <w:r w:rsidRPr="0085191A">
        <w:rPr>
          <w:sz w:val="28"/>
          <w:szCs w:val="28"/>
          <w:vertAlign w:val="subscript"/>
          <w:lang w:val="en-US"/>
        </w:rPr>
        <w:t>2</w:t>
      </w:r>
      <w:r w:rsidRPr="0085191A">
        <w:rPr>
          <w:sz w:val="28"/>
          <w:szCs w:val="28"/>
          <w:lang w:val="en-US"/>
        </w:rPr>
        <w:t xml:space="preserve"> +MgCl</w:t>
      </w:r>
      <w:r w:rsidRPr="0085191A">
        <w:rPr>
          <w:sz w:val="28"/>
          <w:szCs w:val="28"/>
          <w:vertAlign w:val="subscript"/>
          <w:lang w:val="en-US"/>
        </w:rPr>
        <w:t>2</w:t>
      </w:r>
    </w:p>
    <w:p w:rsidR="005525A4" w:rsidRPr="0085191A" w:rsidRDefault="005525A4" w:rsidP="00D10E2D">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TiCl</w:t>
      </w:r>
      <w:r w:rsidRPr="0085191A">
        <w:rPr>
          <w:sz w:val="28"/>
          <w:szCs w:val="28"/>
          <w:vertAlign w:val="subscript"/>
          <w:lang w:val="en-US"/>
        </w:rPr>
        <w:t>2</w:t>
      </w:r>
      <w:r w:rsidRPr="0085191A">
        <w:rPr>
          <w:sz w:val="28"/>
          <w:szCs w:val="28"/>
          <w:lang w:val="en-US"/>
        </w:rPr>
        <w:t xml:space="preserve"> = 2TiCl</w:t>
      </w:r>
      <w:r w:rsidRPr="0085191A">
        <w:rPr>
          <w:sz w:val="28"/>
          <w:szCs w:val="28"/>
          <w:vertAlign w:val="subscript"/>
          <w:lang w:val="en-US"/>
        </w:rPr>
        <w:t>3</w:t>
      </w:r>
    </w:p>
    <w:p w:rsidR="00D10E2D" w:rsidRDefault="005525A4" w:rsidP="00D10E2D">
      <w:pPr>
        <w:ind w:firstLine="709"/>
        <w:jc w:val="both"/>
        <w:rPr>
          <w:sz w:val="28"/>
          <w:szCs w:val="28"/>
          <w:lang w:val="kk-KZ"/>
        </w:rPr>
      </w:pPr>
      <w:r w:rsidRPr="0085191A">
        <w:rPr>
          <w:sz w:val="28"/>
          <w:szCs w:val="28"/>
          <w:lang w:val="en-US"/>
        </w:rPr>
        <w:t>TiCl</w:t>
      </w:r>
      <w:r w:rsidRPr="0085191A">
        <w:rPr>
          <w:sz w:val="28"/>
          <w:szCs w:val="28"/>
          <w:vertAlign w:val="subscript"/>
          <w:lang w:val="en-US"/>
        </w:rPr>
        <w:t>2</w:t>
      </w:r>
      <w:r w:rsidRPr="0085191A">
        <w:rPr>
          <w:sz w:val="28"/>
          <w:szCs w:val="28"/>
          <w:lang w:val="en-US"/>
        </w:rPr>
        <w:t xml:space="preserve"> + Mg = Ti + MgCl</w:t>
      </w:r>
      <w:r w:rsidRPr="0085191A">
        <w:rPr>
          <w:sz w:val="28"/>
          <w:szCs w:val="28"/>
          <w:vertAlign w:val="subscript"/>
          <w:lang w:val="en-US"/>
        </w:rPr>
        <w:t>2</w:t>
      </w:r>
    </w:p>
    <w:p w:rsidR="005525A4" w:rsidRPr="0085191A" w:rsidRDefault="005525A4" w:rsidP="00D10E2D">
      <w:pPr>
        <w:ind w:firstLine="709"/>
        <w:jc w:val="both"/>
        <w:rPr>
          <w:sz w:val="28"/>
          <w:szCs w:val="28"/>
          <w:vertAlign w:val="subscript"/>
          <w:lang w:val="en-US"/>
        </w:rPr>
      </w:pPr>
      <w:r w:rsidRPr="0085191A">
        <w:rPr>
          <w:sz w:val="28"/>
          <w:szCs w:val="28"/>
          <w:lang w:val="en-US"/>
        </w:rPr>
        <w:t>2TiCl</w:t>
      </w:r>
      <w:r w:rsidRPr="0085191A">
        <w:rPr>
          <w:sz w:val="28"/>
          <w:szCs w:val="28"/>
          <w:vertAlign w:val="subscript"/>
          <w:lang w:val="en-US"/>
        </w:rPr>
        <w:t>3</w:t>
      </w:r>
      <w:r w:rsidRPr="0085191A">
        <w:rPr>
          <w:sz w:val="28"/>
          <w:szCs w:val="28"/>
          <w:lang w:val="en-US"/>
        </w:rPr>
        <w:t xml:space="preserve"> + Mg = 2TiCl</w:t>
      </w:r>
      <w:r w:rsidRPr="0085191A">
        <w:rPr>
          <w:sz w:val="28"/>
          <w:szCs w:val="28"/>
          <w:vertAlign w:val="subscript"/>
          <w:lang w:val="en-US"/>
        </w:rPr>
        <w:t>2</w:t>
      </w:r>
      <w:r w:rsidRPr="0085191A">
        <w:rPr>
          <w:sz w:val="28"/>
          <w:szCs w:val="28"/>
          <w:lang w:val="en-US"/>
        </w:rPr>
        <w:t xml:space="preserve"> + MgCl</w:t>
      </w:r>
      <w:r w:rsidRPr="0085191A">
        <w:rPr>
          <w:sz w:val="28"/>
          <w:szCs w:val="28"/>
          <w:vertAlign w:val="subscript"/>
          <w:lang w:val="en-US"/>
        </w:rPr>
        <w:t>2</w:t>
      </w:r>
    </w:p>
    <w:p w:rsidR="00D10E2D" w:rsidRDefault="00D10E2D" w:rsidP="00D10E2D">
      <w:pPr>
        <w:ind w:firstLine="709"/>
        <w:jc w:val="both"/>
        <w:rPr>
          <w:sz w:val="28"/>
          <w:szCs w:val="28"/>
          <w:lang w:val="kk-KZ"/>
        </w:rPr>
      </w:pPr>
    </w:p>
    <w:p w:rsidR="00D10E2D" w:rsidRDefault="005525A4" w:rsidP="00D10E2D">
      <w:pPr>
        <w:ind w:firstLine="709"/>
        <w:jc w:val="both"/>
        <w:rPr>
          <w:sz w:val="28"/>
          <w:szCs w:val="28"/>
          <w:lang w:val="kk-KZ"/>
        </w:rPr>
      </w:pPr>
      <w:r w:rsidRPr="0085191A">
        <w:rPr>
          <w:sz w:val="28"/>
          <w:szCs w:val="28"/>
          <w:lang w:val="kk-KZ"/>
        </w:rPr>
        <w:t xml:space="preserve">Түзілген </w:t>
      </w:r>
      <w:r w:rsidRPr="00D10E2D">
        <w:rPr>
          <w:sz w:val="28"/>
          <w:szCs w:val="28"/>
          <w:lang w:val="kk-KZ"/>
        </w:rPr>
        <w:t>TiCl</w:t>
      </w:r>
      <w:r w:rsidRPr="00D10E2D">
        <w:rPr>
          <w:sz w:val="28"/>
          <w:szCs w:val="28"/>
          <w:vertAlign w:val="subscript"/>
          <w:lang w:val="kk-KZ"/>
        </w:rPr>
        <w:t>2</w:t>
      </w:r>
      <w:r w:rsidRPr="0085191A">
        <w:rPr>
          <w:sz w:val="28"/>
          <w:szCs w:val="28"/>
          <w:lang w:val="kk-KZ"/>
        </w:rPr>
        <w:t xml:space="preserve"> балқымада немесе қатты бетте конденсацияланады, соңынан </w:t>
      </w:r>
      <w:r w:rsidRPr="00D10E2D">
        <w:rPr>
          <w:sz w:val="28"/>
          <w:szCs w:val="28"/>
          <w:lang w:val="kk-KZ"/>
        </w:rPr>
        <w:t>Me Ti</w:t>
      </w:r>
      <w:r w:rsidRPr="0085191A">
        <w:rPr>
          <w:sz w:val="28"/>
          <w:szCs w:val="28"/>
          <w:lang w:val="kk-KZ"/>
        </w:rPr>
        <w:t xml:space="preserve"> дейін тотықсызданады. </w:t>
      </w:r>
    </w:p>
    <w:p w:rsidR="00D10E2D" w:rsidRDefault="005525A4" w:rsidP="00D10E2D">
      <w:pPr>
        <w:ind w:firstLine="709"/>
        <w:jc w:val="both"/>
        <w:rPr>
          <w:sz w:val="28"/>
          <w:szCs w:val="28"/>
          <w:lang w:val="kk-KZ"/>
        </w:rPr>
      </w:pPr>
      <w:r w:rsidRPr="0085191A">
        <w:rPr>
          <w:sz w:val="28"/>
          <w:szCs w:val="28"/>
          <w:lang w:val="kk-KZ"/>
        </w:rPr>
        <w:t>MgCl</w:t>
      </w:r>
      <w:r w:rsidRPr="0085191A">
        <w:rPr>
          <w:sz w:val="28"/>
          <w:szCs w:val="28"/>
          <w:vertAlign w:val="subscript"/>
          <w:lang w:val="kk-KZ"/>
        </w:rPr>
        <w:t xml:space="preserve">2 </w:t>
      </w:r>
      <w:r w:rsidRPr="0085191A">
        <w:rPr>
          <w:sz w:val="28"/>
          <w:szCs w:val="28"/>
          <w:lang w:val="kk-KZ"/>
        </w:rPr>
        <w:t xml:space="preserve">екі кезеңде  де газ күйінде түзіледі, ол негізгі жылу көзі. Жылу қатты Ti алуға жұмсалады. </w:t>
      </w:r>
    </w:p>
    <w:p w:rsidR="00D10E2D" w:rsidRDefault="005525A4" w:rsidP="00D10E2D">
      <w:pPr>
        <w:ind w:firstLine="709"/>
        <w:jc w:val="both"/>
        <w:rPr>
          <w:sz w:val="28"/>
          <w:szCs w:val="28"/>
          <w:lang w:val="kk-KZ"/>
        </w:rPr>
      </w:pPr>
      <w:r w:rsidRPr="0085191A">
        <w:rPr>
          <w:sz w:val="28"/>
          <w:szCs w:val="28"/>
          <w:lang w:val="kk-KZ"/>
        </w:rPr>
        <w:t>Алынған Ti өскен дендриттер түрінде болады, реактордың төменгі жағына түсіп, онда кеуекті масса түзеді.Түзілген MgCl</w:t>
      </w:r>
      <w:r w:rsidRPr="0085191A">
        <w:rPr>
          <w:sz w:val="28"/>
          <w:szCs w:val="28"/>
          <w:vertAlign w:val="subscript"/>
          <w:lang w:val="kk-KZ"/>
        </w:rPr>
        <w:t xml:space="preserve">2 </w:t>
      </w:r>
      <w:r w:rsidRPr="0085191A">
        <w:rPr>
          <w:sz w:val="28"/>
          <w:szCs w:val="28"/>
          <w:lang w:val="kk-KZ"/>
        </w:rPr>
        <w:t>конденсацияланып, реактор түбіне түседі. Оны мезгіл-мезгіл құйып алып отырады. 1 литр жұмсалған Mg 3,68 MgCl</w:t>
      </w:r>
      <w:r w:rsidRPr="0085191A">
        <w:rPr>
          <w:sz w:val="28"/>
          <w:szCs w:val="28"/>
          <w:vertAlign w:val="subscript"/>
          <w:lang w:val="kk-KZ"/>
        </w:rPr>
        <w:t>2</w:t>
      </w:r>
      <w:r w:rsidRPr="0085191A">
        <w:rPr>
          <w:sz w:val="28"/>
          <w:szCs w:val="28"/>
          <w:lang w:val="kk-KZ"/>
        </w:rPr>
        <w:t xml:space="preserve"> түзіледі</w:t>
      </w:r>
      <w:r w:rsidR="00D10E2D">
        <w:rPr>
          <w:sz w:val="28"/>
          <w:szCs w:val="28"/>
          <w:lang w:val="kk-KZ"/>
        </w:rPr>
        <w:t xml:space="preserve">. </w:t>
      </w:r>
    </w:p>
    <w:p w:rsidR="005525A4" w:rsidRPr="0085191A" w:rsidRDefault="005525A4" w:rsidP="00D10E2D">
      <w:pPr>
        <w:ind w:firstLine="709"/>
        <w:jc w:val="both"/>
        <w:rPr>
          <w:sz w:val="28"/>
          <w:szCs w:val="28"/>
          <w:lang w:val="kk-KZ"/>
        </w:rPr>
      </w:pPr>
      <w:r w:rsidRPr="0085191A">
        <w:rPr>
          <w:sz w:val="28"/>
          <w:szCs w:val="28"/>
          <w:lang w:val="kk-KZ"/>
        </w:rPr>
        <w:t>Процесс кезінде TiCl</w:t>
      </w:r>
      <w:r w:rsidRPr="0085191A">
        <w:rPr>
          <w:sz w:val="28"/>
          <w:szCs w:val="28"/>
          <w:vertAlign w:val="subscript"/>
          <w:lang w:val="kk-KZ"/>
        </w:rPr>
        <w:t xml:space="preserve">2 </w:t>
      </w:r>
      <w:r w:rsidRPr="0085191A">
        <w:rPr>
          <w:sz w:val="28"/>
          <w:szCs w:val="28"/>
          <w:lang w:val="kk-KZ"/>
        </w:rPr>
        <w:t>және TiCl</w:t>
      </w:r>
      <w:r w:rsidRPr="0085191A">
        <w:rPr>
          <w:sz w:val="28"/>
          <w:szCs w:val="28"/>
          <w:vertAlign w:val="subscript"/>
          <w:lang w:val="kk-KZ"/>
        </w:rPr>
        <w:t>3</w:t>
      </w:r>
      <w:r w:rsidRPr="0085191A">
        <w:rPr>
          <w:sz w:val="28"/>
          <w:szCs w:val="28"/>
          <w:lang w:val="kk-KZ"/>
        </w:rPr>
        <w:t xml:space="preserve"> түзілуіне келесі себептер әсер етеді:</w:t>
      </w:r>
    </w:p>
    <w:p w:rsidR="005525A4" w:rsidRPr="0085191A" w:rsidRDefault="005525A4" w:rsidP="00D10E2D">
      <w:pPr>
        <w:numPr>
          <w:ilvl w:val="0"/>
          <w:numId w:val="1"/>
        </w:numPr>
        <w:ind w:left="0" w:firstLine="709"/>
        <w:jc w:val="both"/>
        <w:rPr>
          <w:sz w:val="28"/>
          <w:szCs w:val="28"/>
          <w:lang w:val="kk-KZ"/>
        </w:rPr>
      </w:pPr>
      <w:r w:rsidRPr="0085191A">
        <w:rPr>
          <w:sz w:val="28"/>
          <w:szCs w:val="28"/>
          <w:lang w:val="kk-KZ"/>
        </w:rPr>
        <w:t>Тотықсыздандырғыштың,, жетіспеуі</w:t>
      </w:r>
    </w:p>
    <w:p w:rsidR="005525A4" w:rsidRPr="0085191A" w:rsidRDefault="005525A4" w:rsidP="00D10E2D">
      <w:pPr>
        <w:numPr>
          <w:ilvl w:val="0"/>
          <w:numId w:val="1"/>
        </w:numPr>
        <w:ind w:left="0" w:firstLine="709"/>
        <w:jc w:val="both"/>
        <w:rPr>
          <w:sz w:val="28"/>
          <w:szCs w:val="28"/>
          <w:lang w:val="kk-KZ"/>
        </w:rPr>
      </w:pPr>
      <w:r w:rsidRPr="0085191A">
        <w:rPr>
          <w:sz w:val="28"/>
          <w:szCs w:val="28"/>
          <w:lang w:val="kk-KZ"/>
        </w:rPr>
        <w:t>Реакция зонасындағы температураның төмендіні</w:t>
      </w:r>
    </w:p>
    <w:p w:rsidR="005525A4" w:rsidRPr="0085191A" w:rsidRDefault="005525A4" w:rsidP="00D10E2D">
      <w:pPr>
        <w:numPr>
          <w:ilvl w:val="0"/>
          <w:numId w:val="1"/>
        </w:numPr>
        <w:ind w:left="0" w:firstLine="709"/>
        <w:jc w:val="both"/>
        <w:rPr>
          <w:sz w:val="28"/>
          <w:szCs w:val="28"/>
          <w:lang w:val="kk-KZ"/>
        </w:rPr>
      </w:pPr>
      <w:r w:rsidRPr="0085191A">
        <w:rPr>
          <w:sz w:val="28"/>
          <w:szCs w:val="28"/>
          <w:lang w:val="kk-KZ"/>
        </w:rPr>
        <w:t>Реакторгда суық зоналардың болуы</w:t>
      </w:r>
    </w:p>
    <w:p w:rsidR="005525A4" w:rsidRPr="0085191A" w:rsidRDefault="005525A4" w:rsidP="00D10E2D">
      <w:pPr>
        <w:numPr>
          <w:ilvl w:val="0"/>
          <w:numId w:val="1"/>
        </w:numPr>
        <w:ind w:left="0" w:firstLine="709"/>
        <w:jc w:val="both"/>
        <w:rPr>
          <w:sz w:val="28"/>
          <w:szCs w:val="28"/>
          <w:lang w:val="kk-KZ"/>
        </w:rPr>
      </w:pPr>
      <w:r w:rsidRPr="0085191A">
        <w:rPr>
          <w:sz w:val="28"/>
          <w:szCs w:val="28"/>
          <w:lang w:val="kk-KZ"/>
        </w:rPr>
        <w:t>Реакция зонасындабелсенді беттің жетіспеуі</w:t>
      </w:r>
    </w:p>
    <w:p w:rsidR="00D10E2D" w:rsidRDefault="005525A4" w:rsidP="00D10E2D">
      <w:pPr>
        <w:ind w:firstLine="709"/>
        <w:jc w:val="both"/>
        <w:rPr>
          <w:sz w:val="28"/>
          <w:szCs w:val="28"/>
          <w:lang w:val="kk-KZ"/>
        </w:rPr>
      </w:pPr>
      <w:r w:rsidRPr="0085191A">
        <w:rPr>
          <w:sz w:val="28"/>
          <w:szCs w:val="28"/>
          <w:lang w:val="kk-KZ"/>
        </w:rPr>
        <w:t>Ti төменгі хлоридтерінің түзілуі қажетсіз,ол Ti жоғалымын тудырады, реакторды ашқан кезде ауадағы ылғалмен жанып түтінденеді. Реакторда кеуектің өсуі барысында т</w:t>
      </w:r>
      <w:r w:rsidR="00D10E2D">
        <w:rPr>
          <w:sz w:val="28"/>
          <w:szCs w:val="28"/>
          <w:lang w:val="kk-KZ"/>
        </w:rPr>
        <w:t>отықсыздану</w:t>
      </w:r>
      <w:r w:rsidRPr="0085191A">
        <w:rPr>
          <w:sz w:val="28"/>
          <w:szCs w:val="28"/>
          <w:lang w:val="kk-KZ"/>
        </w:rPr>
        <w:t xml:space="preserve"> ма</w:t>
      </w:r>
      <w:r w:rsidR="00D10E2D">
        <w:rPr>
          <w:sz w:val="28"/>
          <w:szCs w:val="28"/>
          <w:lang w:val="kk-KZ"/>
        </w:rPr>
        <w:t>ссаны</w:t>
      </w:r>
      <w:r w:rsidRPr="0085191A">
        <w:rPr>
          <w:sz w:val="28"/>
          <w:szCs w:val="28"/>
          <w:lang w:val="kk-KZ"/>
        </w:rPr>
        <w:t>ң кеуек</w:t>
      </w:r>
      <w:r w:rsidR="00D10E2D">
        <w:rPr>
          <w:sz w:val="28"/>
          <w:szCs w:val="28"/>
          <w:lang w:val="kk-KZ"/>
        </w:rPr>
        <w:t>ті</w:t>
      </w:r>
      <w:r w:rsidRPr="0085191A">
        <w:rPr>
          <w:sz w:val="28"/>
          <w:szCs w:val="28"/>
          <w:lang w:val="kk-KZ"/>
        </w:rPr>
        <w:t xml:space="preserve"> кап</w:t>
      </w:r>
      <w:r w:rsidR="00D10E2D">
        <w:rPr>
          <w:sz w:val="28"/>
          <w:szCs w:val="28"/>
          <w:lang w:val="kk-KZ"/>
        </w:rPr>
        <w:t>иллярлары</w:t>
      </w:r>
      <w:r w:rsidRPr="0085191A">
        <w:rPr>
          <w:sz w:val="28"/>
          <w:szCs w:val="28"/>
          <w:lang w:val="kk-KZ"/>
        </w:rPr>
        <w:t xml:space="preserve"> арқылы оның бетіне көтерілуі байланысты жүреді. Кеуек реактордың ортаңғы бөлігінде жылдам өседі, онда температура жоғары және TiCl</w:t>
      </w:r>
      <w:r w:rsidRPr="00D10E2D">
        <w:rPr>
          <w:sz w:val="28"/>
          <w:szCs w:val="28"/>
          <w:vertAlign w:val="subscript"/>
          <w:lang w:val="kk-KZ"/>
        </w:rPr>
        <w:t>4</w:t>
      </w:r>
      <w:r w:rsidRPr="0085191A">
        <w:rPr>
          <w:sz w:val="28"/>
          <w:szCs w:val="28"/>
          <w:lang w:val="kk-KZ"/>
        </w:rPr>
        <w:t xml:space="preserve"> концентрациясы да жоғары.</w:t>
      </w:r>
      <w:r w:rsidR="00E13705">
        <w:rPr>
          <w:sz w:val="28"/>
          <w:szCs w:val="28"/>
          <w:lang w:val="kk-KZ"/>
        </w:rPr>
        <w:t xml:space="preserve"> </w:t>
      </w:r>
      <w:r w:rsidRPr="0085191A">
        <w:rPr>
          <w:sz w:val="28"/>
          <w:szCs w:val="28"/>
          <w:lang w:val="kk-KZ"/>
        </w:rPr>
        <w:t>Процестің аяқталу кезеңінде (Mg 50-60% пайдаланылған кезде) Mg басым бөлігі кеуектің саңылауларында болады, TiCl</w:t>
      </w:r>
      <w:r w:rsidRPr="00D10E2D">
        <w:rPr>
          <w:sz w:val="28"/>
          <w:szCs w:val="28"/>
          <w:vertAlign w:val="subscript"/>
          <w:lang w:val="kk-KZ"/>
        </w:rPr>
        <w:t>4</w:t>
      </w:r>
      <w:r w:rsidRPr="0085191A">
        <w:rPr>
          <w:sz w:val="28"/>
          <w:szCs w:val="28"/>
          <w:lang w:val="kk-KZ"/>
        </w:rPr>
        <w:t>-пен байланысуы қиындайды, процесс жылдам баяулайды, сондықтан TiCl</w:t>
      </w:r>
      <w:r w:rsidRPr="00D10E2D">
        <w:rPr>
          <w:sz w:val="28"/>
          <w:szCs w:val="28"/>
          <w:vertAlign w:val="subscript"/>
          <w:lang w:val="kk-KZ"/>
        </w:rPr>
        <w:t>4</w:t>
      </w:r>
      <w:r w:rsidRPr="0085191A">
        <w:rPr>
          <w:sz w:val="28"/>
          <w:szCs w:val="28"/>
          <w:lang w:val="kk-KZ"/>
        </w:rPr>
        <w:t>–ті беруді тоқтатып реакторды 900ºС ұстаса, нәтижесінде төменгі хлоридтер е-с-ды. Т-с-ну процессінің барысында түзілген MgCl</w:t>
      </w:r>
      <w:r w:rsidRPr="00D10E2D">
        <w:rPr>
          <w:sz w:val="28"/>
          <w:szCs w:val="28"/>
          <w:vertAlign w:val="subscript"/>
          <w:lang w:val="kk-KZ"/>
        </w:rPr>
        <w:t>2</w:t>
      </w:r>
      <w:r w:rsidRPr="0085191A">
        <w:rPr>
          <w:sz w:val="28"/>
          <w:szCs w:val="28"/>
          <w:lang w:val="kk-KZ"/>
        </w:rPr>
        <w:t>–ң 85-90% құйылып алынып, электролизге жіберіледі. Өндірісте т</w:t>
      </w:r>
      <w:r w:rsidR="00D10E2D">
        <w:rPr>
          <w:sz w:val="28"/>
          <w:szCs w:val="28"/>
          <w:lang w:val="kk-KZ"/>
        </w:rPr>
        <w:t>отықсыздандыруды</w:t>
      </w:r>
      <w:r w:rsidRPr="0085191A">
        <w:rPr>
          <w:sz w:val="28"/>
          <w:szCs w:val="28"/>
          <w:lang w:val="kk-KZ"/>
        </w:rPr>
        <w:t xml:space="preserve">Cr-Ni–ді ыстыққа төзімді реакторларда жүргізеді. Кезеңдік жұмыс өнімділігі 1-3 </w:t>
      </w:r>
      <w:r w:rsidRPr="0085191A">
        <w:rPr>
          <w:sz w:val="28"/>
          <w:szCs w:val="28"/>
          <w:lang w:val="kk-KZ"/>
        </w:rPr>
        <w:lastRenderedPageBreak/>
        <w:t xml:space="preserve">т титан кеуегі. Реактор диаметрі 1-2 м, биіктігі 2-3 м. Процесс аяқталғаннан кейін реакторды пештен шығарып алып монтаждық стендте сепапарация аппаратын жинайды. </w:t>
      </w:r>
    </w:p>
    <w:p w:rsidR="00D10E2D" w:rsidRDefault="00D10E2D" w:rsidP="00D10E2D">
      <w:pPr>
        <w:ind w:firstLine="709"/>
        <w:jc w:val="both"/>
        <w:rPr>
          <w:sz w:val="28"/>
          <w:szCs w:val="28"/>
          <w:lang w:val="kk-KZ"/>
        </w:rPr>
      </w:pPr>
    </w:p>
    <w:p w:rsidR="00D10E2D" w:rsidRDefault="00D10E2D" w:rsidP="00D10E2D">
      <w:pPr>
        <w:ind w:firstLine="709"/>
        <w:jc w:val="both"/>
        <w:rPr>
          <w:sz w:val="28"/>
          <w:szCs w:val="28"/>
          <w:lang w:val="kk-KZ"/>
        </w:rPr>
      </w:pPr>
      <w:r>
        <w:rPr>
          <w:noProof/>
        </w:rPr>
        <w:drawing>
          <wp:inline distT="0" distB="0" distL="0" distR="0">
            <wp:extent cx="3992880" cy="41071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984422" cy="4098480"/>
                    </a:xfrm>
                    <a:prstGeom prst="rect">
                      <a:avLst/>
                    </a:prstGeom>
                  </pic:spPr>
                </pic:pic>
              </a:graphicData>
            </a:graphic>
          </wp:inline>
        </w:drawing>
      </w:r>
    </w:p>
    <w:p w:rsidR="00D10E2D" w:rsidRDefault="00D10E2D" w:rsidP="00D10E2D">
      <w:pPr>
        <w:ind w:firstLine="709"/>
        <w:jc w:val="both"/>
        <w:rPr>
          <w:sz w:val="28"/>
          <w:szCs w:val="28"/>
          <w:lang w:val="kk-KZ"/>
        </w:rPr>
      </w:pPr>
    </w:p>
    <w:p w:rsidR="00D10E2D" w:rsidRDefault="00D10E2D" w:rsidP="00D10E2D">
      <w:pPr>
        <w:ind w:firstLine="709"/>
        <w:jc w:val="both"/>
        <w:rPr>
          <w:sz w:val="28"/>
          <w:szCs w:val="28"/>
          <w:lang w:val="kk-KZ"/>
        </w:rPr>
      </w:pPr>
    </w:p>
    <w:p w:rsidR="00D10E2D" w:rsidRDefault="00D10E2D" w:rsidP="00D10E2D">
      <w:pPr>
        <w:ind w:firstLine="709"/>
        <w:jc w:val="both"/>
        <w:rPr>
          <w:sz w:val="28"/>
          <w:szCs w:val="28"/>
          <w:lang w:val="kk-KZ"/>
        </w:rPr>
      </w:pPr>
      <w:r>
        <w:rPr>
          <w:noProof/>
        </w:rPr>
        <w:drawing>
          <wp:inline distT="0" distB="0" distL="0" distR="0">
            <wp:extent cx="3718560" cy="11887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718570" cy="1188723"/>
                    </a:xfrm>
                    <a:prstGeom prst="rect">
                      <a:avLst/>
                    </a:prstGeom>
                  </pic:spPr>
                </pic:pic>
              </a:graphicData>
            </a:graphic>
          </wp:inline>
        </w:drawing>
      </w:r>
    </w:p>
    <w:p w:rsidR="00D10E2D" w:rsidRDefault="00D10E2D" w:rsidP="00D10E2D">
      <w:pPr>
        <w:ind w:firstLine="709"/>
        <w:jc w:val="both"/>
        <w:rPr>
          <w:sz w:val="28"/>
          <w:szCs w:val="28"/>
          <w:lang w:val="kk-KZ"/>
        </w:rPr>
      </w:pPr>
    </w:p>
    <w:p w:rsidR="00D10E2D" w:rsidRDefault="005525A4" w:rsidP="00D10E2D">
      <w:pPr>
        <w:ind w:firstLine="709"/>
        <w:jc w:val="both"/>
        <w:rPr>
          <w:sz w:val="28"/>
          <w:szCs w:val="28"/>
          <w:lang w:val="kk-KZ"/>
        </w:rPr>
      </w:pPr>
      <w:r w:rsidRPr="0085191A">
        <w:rPr>
          <w:sz w:val="28"/>
          <w:szCs w:val="28"/>
          <w:lang w:val="kk-KZ"/>
        </w:rPr>
        <w:t>Реакциялық массаның құрамы Ti-55-65%;Mg-25-35%; MgCl2 9-12%. Титан кеуегінің сапасы бастапқы материалдардың тазалығына байланысты. 1 к</w:t>
      </w:r>
      <w:r w:rsidR="008C1DAA">
        <w:rPr>
          <w:sz w:val="28"/>
          <w:szCs w:val="28"/>
          <w:lang w:val="kk-KZ"/>
        </w:rPr>
        <w:t>г титан кеуегін алу үшін 4 кг Ті</w:t>
      </w:r>
      <w:r w:rsidRPr="0085191A">
        <w:rPr>
          <w:sz w:val="28"/>
          <w:szCs w:val="28"/>
          <w:lang w:val="kk-KZ"/>
        </w:rPr>
        <w:t xml:space="preserve"> жұмсалады, яғни ондағы қоспалар мөлшері шек</w:t>
      </w:r>
      <w:r w:rsidR="008C1DAA">
        <w:rPr>
          <w:sz w:val="28"/>
          <w:szCs w:val="28"/>
          <w:lang w:val="kk-KZ"/>
        </w:rPr>
        <w:t>теледі ти сапасы тексеріледі. Ті</w:t>
      </w:r>
      <w:r w:rsidRPr="0085191A">
        <w:rPr>
          <w:sz w:val="28"/>
          <w:szCs w:val="28"/>
          <w:lang w:val="kk-KZ"/>
        </w:rPr>
        <w:t xml:space="preserve"> әртүрлі газдарды сіңіретіндіктен процесс инерттік</w:t>
      </w:r>
      <w:r w:rsidR="008C1DAA">
        <w:rPr>
          <w:sz w:val="28"/>
          <w:szCs w:val="28"/>
          <w:lang w:val="kk-KZ"/>
        </w:rPr>
        <w:t xml:space="preserve"> </w:t>
      </w:r>
      <w:r w:rsidRPr="0085191A">
        <w:rPr>
          <w:sz w:val="28"/>
          <w:szCs w:val="28"/>
          <w:lang w:val="kk-KZ"/>
        </w:rPr>
        <w:t xml:space="preserve">газдар атмосферада жүргізіледі. </w:t>
      </w:r>
    </w:p>
    <w:p w:rsidR="005525A4" w:rsidRPr="0085191A" w:rsidRDefault="005525A4" w:rsidP="00D10E2D">
      <w:pPr>
        <w:ind w:firstLine="709"/>
        <w:jc w:val="both"/>
        <w:rPr>
          <w:sz w:val="28"/>
          <w:szCs w:val="28"/>
          <w:lang w:val="kk-KZ"/>
        </w:rPr>
      </w:pPr>
      <w:r w:rsidRPr="0085191A">
        <w:rPr>
          <w:sz w:val="28"/>
          <w:szCs w:val="28"/>
          <w:lang w:val="kk-KZ"/>
        </w:rPr>
        <w:t>Аргонды 800-850 ºС арнайы пештерде тазартады.</w:t>
      </w:r>
      <w:r w:rsidR="008C1DAA">
        <w:rPr>
          <w:sz w:val="28"/>
          <w:szCs w:val="28"/>
          <w:lang w:val="kk-KZ"/>
        </w:rPr>
        <w:t xml:space="preserve"> </w:t>
      </w:r>
      <w:r w:rsidRPr="0085191A">
        <w:rPr>
          <w:sz w:val="28"/>
          <w:szCs w:val="28"/>
          <w:lang w:val="kk-KZ"/>
        </w:rPr>
        <w:t>Ме титанды алудың бірнеше жолы бар:</w:t>
      </w:r>
    </w:p>
    <w:p w:rsidR="005525A4" w:rsidRPr="0085191A" w:rsidRDefault="005525A4" w:rsidP="00D10E2D">
      <w:pPr>
        <w:numPr>
          <w:ilvl w:val="0"/>
          <w:numId w:val="2"/>
        </w:numPr>
        <w:ind w:left="0" w:firstLine="709"/>
        <w:jc w:val="both"/>
        <w:rPr>
          <w:sz w:val="28"/>
          <w:szCs w:val="28"/>
          <w:lang w:val="kk-KZ"/>
        </w:rPr>
      </w:pPr>
      <w:r w:rsidRPr="00D10E2D">
        <w:rPr>
          <w:sz w:val="28"/>
          <w:szCs w:val="28"/>
          <w:lang w:val="kk-KZ"/>
        </w:rPr>
        <w:t>TiCl</w:t>
      </w:r>
      <w:r w:rsidRPr="008C1DAA">
        <w:rPr>
          <w:sz w:val="28"/>
          <w:szCs w:val="28"/>
          <w:vertAlign w:val="subscript"/>
          <w:lang w:val="kk-KZ"/>
        </w:rPr>
        <w:t>4</w:t>
      </w:r>
      <w:r w:rsidRPr="0085191A">
        <w:rPr>
          <w:sz w:val="28"/>
          <w:szCs w:val="28"/>
          <w:lang w:val="kk-KZ"/>
        </w:rPr>
        <w:t>–ті</w:t>
      </w:r>
      <w:r w:rsidRPr="00D10E2D">
        <w:rPr>
          <w:sz w:val="28"/>
          <w:szCs w:val="28"/>
          <w:lang w:val="kk-KZ"/>
        </w:rPr>
        <w:t xml:space="preserve"> Mg</w:t>
      </w:r>
      <w:r w:rsidRPr="0085191A">
        <w:rPr>
          <w:sz w:val="28"/>
          <w:szCs w:val="28"/>
          <w:lang w:val="kk-KZ"/>
        </w:rPr>
        <w:t xml:space="preserve"> немесе </w:t>
      </w:r>
      <w:r w:rsidRPr="00D10E2D">
        <w:rPr>
          <w:sz w:val="28"/>
          <w:szCs w:val="28"/>
          <w:lang w:val="kk-KZ"/>
        </w:rPr>
        <w:t xml:space="preserve">Na </w:t>
      </w:r>
      <w:r w:rsidRPr="0085191A">
        <w:rPr>
          <w:sz w:val="28"/>
          <w:szCs w:val="28"/>
          <w:lang w:val="kk-KZ"/>
        </w:rPr>
        <w:t>мен т</w:t>
      </w:r>
      <w:r w:rsidR="00D10E2D">
        <w:rPr>
          <w:sz w:val="28"/>
          <w:szCs w:val="28"/>
          <w:lang w:val="kk-KZ"/>
        </w:rPr>
        <w:t>отықсыздандыру</w:t>
      </w:r>
    </w:p>
    <w:p w:rsidR="005525A4" w:rsidRPr="0085191A" w:rsidRDefault="005525A4" w:rsidP="00D10E2D">
      <w:pPr>
        <w:numPr>
          <w:ilvl w:val="0"/>
          <w:numId w:val="2"/>
        </w:numPr>
        <w:ind w:left="0" w:firstLine="709"/>
        <w:jc w:val="both"/>
        <w:rPr>
          <w:sz w:val="28"/>
          <w:szCs w:val="28"/>
          <w:lang w:val="kk-KZ"/>
        </w:rPr>
      </w:pPr>
      <w:r w:rsidRPr="0085191A">
        <w:rPr>
          <w:sz w:val="28"/>
          <w:szCs w:val="28"/>
          <w:lang w:val="kk-KZ"/>
        </w:rPr>
        <w:t>TiO</w:t>
      </w:r>
      <w:r w:rsidRPr="008C1DAA">
        <w:rPr>
          <w:sz w:val="28"/>
          <w:szCs w:val="28"/>
          <w:vertAlign w:val="subscript"/>
          <w:lang w:val="kk-KZ"/>
        </w:rPr>
        <w:t>2</w:t>
      </w:r>
      <w:r w:rsidRPr="0085191A">
        <w:rPr>
          <w:sz w:val="28"/>
          <w:szCs w:val="28"/>
          <w:lang w:val="kk-KZ"/>
        </w:rPr>
        <w:t>–ні Ca немесе Ca гидридімен т</w:t>
      </w:r>
      <w:r w:rsidR="00D10E2D">
        <w:rPr>
          <w:sz w:val="28"/>
          <w:szCs w:val="28"/>
          <w:lang w:val="kk-KZ"/>
        </w:rPr>
        <w:t>отықсыздандыру</w:t>
      </w:r>
    </w:p>
    <w:p w:rsidR="005525A4" w:rsidRPr="0085191A" w:rsidRDefault="005525A4" w:rsidP="00D10E2D">
      <w:pPr>
        <w:numPr>
          <w:ilvl w:val="0"/>
          <w:numId w:val="2"/>
        </w:numPr>
        <w:ind w:left="0" w:firstLine="709"/>
        <w:jc w:val="both"/>
        <w:rPr>
          <w:sz w:val="28"/>
          <w:szCs w:val="28"/>
          <w:lang w:val="kk-KZ"/>
        </w:rPr>
      </w:pPr>
      <w:r w:rsidRPr="0085191A">
        <w:rPr>
          <w:sz w:val="28"/>
          <w:szCs w:val="28"/>
          <w:lang w:val="kk-KZ"/>
        </w:rPr>
        <w:t>электролиттік әдіс</w:t>
      </w:r>
    </w:p>
    <w:p w:rsidR="005525A4" w:rsidRPr="0085191A" w:rsidRDefault="005525A4" w:rsidP="00D10E2D">
      <w:pPr>
        <w:ind w:firstLine="709"/>
        <w:jc w:val="both"/>
        <w:rPr>
          <w:sz w:val="28"/>
          <w:szCs w:val="28"/>
          <w:lang w:val="kk-KZ"/>
        </w:rPr>
      </w:pPr>
      <w:r w:rsidRPr="0085191A">
        <w:rPr>
          <w:sz w:val="28"/>
          <w:szCs w:val="28"/>
          <w:lang w:val="kk-KZ"/>
        </w:rPr>
        <w:t>Алынатын әдісіне байланысты титан кеуектік немесе ұнтақ түрінде алынады. Ұнтақ натриотермиялық өңдеуде алынады.</w:t>
      </w:r>
    </w:p>
    <w:p w:rsidR="008C1DAA" w:rsidRDefault="008C1DAA" w:rsidP="00D10E2D">
      <w:pPr>
        <w:ind w:firstLine="709"/>
        <w:jc w:val="both"/>
        <w:rPr>
          <w:lang w:val="kk-KZ"/>
        </w:rPr>
      </w:pPr>
    </w:p>
    <w:p w:rsidR="003619E6" w:rsidRDefault="003619E6" w:rsidP="003619E6">
      <w:pPr>
        <w:jc w:val="both"/>
        <w:rPr>
          <w:b/>
          <w:sz w:val="28"/>
          <w:szCs w:val="28"/>
          <w:lang w:val="kk-KZ"/>
        </w:rPr>
      </w:pPr>
      <w:r>
        <w:rPr>
          <w:b/>
          <w:sz w:val="28"/>
          <w:szCs w:val="28"/>
          <w:lang w:val="kk-KZ"/>
        </w:rPr>
        <w:t>10.1</w:t>
      </w:r>
      <w:r w:rsidRPr="00CA304F">
        <w:rPr>
          <w:b/>
          <w:sz w:val="28"/>
          <w:szCs w:val="28"/>
          <w:lang w:val="kk-KZ"/>
        </w:rPr>
        <w:t>Титан металлургиясында реакциялық массаны вакуумдық дистилля</w:t>
      </w:r>
      <w:r>
        <w:rPr>
          <w:b/>
          <w:sz w:val="28"/>
          <w:szCs w:val="28"/>
          <w:lang w:val="kk-KZ"/>
        </w:rPr>
        <w:t>ция әдісімен өңдеу технологиясы</w:t>
      </w:r>
    </w:p>
    <w:p w:rsidR="003619E6" w:rsidRDefault="003619E6" w:rsidP="003619E6">
      <w:pPr>
        <w:jc w:val="both"/>
        <w:rPr>
          <w:b/>
          <w:sz w:val="28"/>
          <w:szCs w:val="28"/>
          <w:lang w:val="kk-KZ"/>
        </w:rPr>
      </w:pPr>
    </w:p>
    <w:p w:rsidR="003619E6" w:rsidRDefault="003619E6" w:rsidP="003619E6">
      <w:pPr>
        <w:ind w:firstLine="709"/>
        <w:jc w:val="both"/>
        <w:rPr>
          <w:sz w:val="28"/>
          <w:szCs w:val="28"/>
          <w:lang w:val="kk-KZ"/>
        </w:rPr>
      </w:pPr>
      <w:r w:rsidRPr="0085191A">
        <w:rPr>
          <w:sz w:val="28"/>
          <w:szCs w:val="28"/>
          <w:lang w:val="kk-KZ"/>
        </w:rPr>
        <w:t>Реакторда т</w:t>
      </w:r>
      <w:r>
        <w:rPr>
          <w:sz w:val="28"/>
          <w:szCs w:val="28"/>
          <w:lang w:val="kk-KZ"/>
        </w:rPr>
        <w:t>отықсыздандыру</w:t>
      </w:r>
      <w:r w:rsidRPr="0085191A">
        <w:rPr>
          <w:sz w:val="28"/>
          <w:szCs w:val="28"/>
          <w:lang w:val="kk-KZ"/>
        </w:rPr>
        <w:t xml:space="preserve"> процессінен кейін, монолиттік блок түріндегі реакциялық масса алынады. Құрамында титан кеуегі, Mg, MgCl</w:t>
      </w:r>
      <w:r w:rsidRPr="0085191A">
        <w:rPr>
          <w:sz w:val="28"/>
          <w:szCs w:val="28"/>
          <w:vertAlign w:val="subscript"/>
          <w:lang w:val="kk-KZ"/>
        </w:rPr>
        <w:t>2</w:t>
      </w:r>
      <w:r w:rsidRPr="0085191A">
        <w:rPr>
          <w:sz w:val="28"/>
          <w:szCs w:val="28"/>
          <w:lang w:val="kk-KZ"/>
        </w:rPr>
        <w:t xml:space="preserve"> және титан төменгі хлоридтерінің аздаған қоспасы бар.</w:t>
      </w:r>
    </w:p>
    <w:p w:rsidR="003619E6" w:rsidRDefault="003619E6" w:rsidP="003619E6">
      <w:pPr>
        <w:ind w:firstLine="709"/>
        <w:jc w:val="both"/>
        <w:rPr>
          <w:sz w:val="28"/>
          <w:szCs w:val="28"/>
          <w:lang w:val="kk-KZ"/>
        </w:rPr>
      </w:pPr>
      <w:r w:rsidRPr="0085191A">
        <w:rPr>
          <w:sz w:val="28"/>
          <w:szCs w:val="28"/>
          <w:lang w:val="kk-KZ"/>
        </w:rPr>
        <w:t>Вакуумдық сепарацияның мақсаты титан кеуегін қоспалардан тазарту, ол Ti-Mg және MgCl2–ң буларының әртүрлі серпімділігіне негізделген. Вакуумдық сепарация процессі реакциялық массаны тығыздап жабылған аппаратта- вакуумда қыздыру арқылы жүргізіледі. Процесс температурасы 960-1020ºС. Вакуумда олардың қайнау нүктесі төмендейді және жеңіл қайнайтын заттардың булану жылдамдығы көп есе өсіп олар қайнауы қиын заттардан жеңіл бөлінеді.Mg және MgCl–ң булары қысымының температураға байланысты өзгеруі көрсетілген.900ºС Mg және MgCl</w:t>
      </w:r>
      <w:r w:rsidRPr="0085191A">
        <w:rPr>
          <w:sz w:val="28"/>
          <w:szCs w:val="28"/>
          <w:vertAlign w:val="subscript"/>
          <w:lang w:val="kk-KZ"/>
        </w:rPr>
        <w:t>2</w:t>
      </w:r>
      <w:r w:rsidRPr="0085191A">
        <w:rPr>
          <w:sz w:val="28"/>
          <w:szCs w:val="28"/>
          <w:lang w:val="kk-KZ"/>
        </w:rPr>
        <w:t xml:space="preserve">  қысымы 97,7 мм.рт.ст. Егер олардың буларын үнемі әкетіп отырып, суық бетте шөктіре онда реакциялық массадан олардың жаңа порциялары бөлініп шығады. </w:t>
      </w:r>
    </w:p>
    <w:p w:rsidR="003619E6" w:rsidRDefault="003619E6" w:rsidP="003619E6">
      <w:pPr>
        <w:ind w:firstLine="709"/>
        <w:jc w:val="both"/>
        <w:rPr>
          <w:sz w:val="28"/>
          <w:szCs w:val="28"/>
          <w:lang w:val="kk-KZ"/>
        </w:rPr>
      </w:pPr>
      <w:r w:rsidRPr="0085191A">
        <w:rPr>
          <w:sz w:val="28"/>
          <w:szCs w:val="28"/>
          <w:lang w:val="kk-KZ"/>
        </w:rPr>
        <w:t>Шөктіру кезінде конденсатордағы мен MgCl</w:t>
      </w:r>
      <w:r w:rsidRPr="0085191A">
        <w:rPr>
          <w:sz w:val="28"/>
          <w:szCs w:val="28"/>
          <w:vertAlign w:val="subscript"/>
          <w:lang w:val="kk-KZ"/>
        </w:rPr>
        <w:t>2</w:t>
      </w:r>
      <w:r w:rsidRPr="0085191A">
        <w:rPr>
          <w:sz w:val="28"/>
          <w:szCs w:val="28"/>
          <w:lang w:val="kk-KZ"/>
        </w:rPr>
        <w:t xml:space="preserve"> буларының қысымдары төмендейді, яғни булардың реактордан конденсаторға қозғалысы осы зоналардағы қысымның айырмашылығына негізделген. </w:t>
      </w:r>
    </w:p>
    <w:p w:rsidR="003619E6" w:rsidRDefault="003619E6" w:rsidP="003619E6">
      <w:pPr>
        <w:ind w:firstLine="709"/>
        <w:jc w:val="both"/>
        <w:rPr>
          <w:sz w:val="28"/>
          <w:szCs w:val="28"/>
          <w:lang w:val="kk-KZ"/>
        </w:rPr>
      </w:pPr>
      <w:r w:rsidRPr="0085191A">
        <w:rPr>
          <w:sz w:val="28"/>
          <w:szCs w:val="28"/>
          <w:lang w:val="kk-KZ"/>
        </w:rPr>
        <w:t>Реакциялық массадан бөлінетін басқа булармен газдар вакуум насоспен конденсатор арқылы сорылып отырады. Процесс температурасы ретортаның болат қабырғасының температурасымен шектеледі 1085ºС артпауы тиіс.</w:t>
      </w:r>
    </w:p>
    <w:p w:rsidR="003619E6" w:rsidRDefault="003619E6" w:rsidP="003619E6">
      <w:pPr>
        <w:ind w:firstLine="709"/>
        <w:jc w:val="both"/>
        <w:rPr>
          <w:sz w:val="28"/>
          <w:szCs w:val="28"/>
          <w:lang w:val="kk-KZ"/>
        </w:rPr>
      </w:pPr>
      <w:r w:rsidRPr="0085191A">
        <w:rPr>
          <w:sz w:val="28"/>
          <w:szCs w:val="28"/>
          <w:lang w:val="kk-KZ"/>
        </w:rPr>
        <w:t xml:space="preserve">Сепарацияны реакциялық масса алынған ретортада жүргізіледі. Аппараттың негізгі элементтері пеш, реакциялық массасы бар реторта, конденсатор, жылу өткізбейтін экран. </w:t>
      </w:r>
    </w:p>
    <w:p w:rsidR="003619E6" w:rsidRDefault="003619E6" w:rsidP="003619E6">
      <w:pPr>
        <w:ind w:firstLine="709"/>
        <w:jc w:val="both"/>
        <w:rPr>
          <w:sz w:val="28"/>
          <w:szCs w:val="28"/>
          <w:lang w:val="kk-KZ"/>
        </w:rPr>
      </w:pPr>
    </w:p>
    <w:p w:rsidR="003619E6" w:rsidRDefault="003619E6" w:rsidP="003619E6">
      <w:pPr>
        <w:ind w:firstLine="709"/>
        <w:jc w:val="both"/>
        <w:rPr>
          <w:sz w:val="28"/>
          <w:szCs w:val="28"/>
          <w:lang w:val="kk-KZ"/>
        </w:rPr>
      </w:pPr>
      <w:r>
        <w:rPr>
          <w:noProof/>
        </w:rPr>
        <w:drawing>
          <wp:inline distT="0" distB="0" distL="0" distR="0">
            <wp:extent cx="1813564" cy="3425959"/>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813564" cy="3425959"/>
                    </a:xfrm>
                    <a:prstGeom prst="rect">
                      <a:avLst/>
                    </a:prstGeom>
                  </pic:spPr>
                </pic:pic>
              </a:graphicData>
            </a:graphic>
          </wp:inline>
        </w:drawing>
      </w:r>
    </w:p>
    <w:p w:rsidR="003619E6" w:rsidRDefault="003619E6" w:rsidP="003619E6">
      <w:pPr>
        <w:ind w:firstLine="709"/>
        <w:jc w:val="both"/>
        <w:rPr>
          <w:sz w:val="28"/>
          <w:szCs w:val="28"/>
          <w:lang w:val="kk-KZ"/>
        </w:rPr>
      </w:pPr>
    </w:p>
    <w:p w:rsidR="003619E6" w:rsidRDefault="003619E6" w:rsidP="003619E6">
      <w:pPr>
        <w:ind w:firstLine="709"/>
        <w:jc w:val="both"/>
        <w:rPr>
          <w:sz w:val="28"/>
          <w:szCs w:val="28"/>
          <w:lang w:val="kk-KZ"/>
        </w:rPr>
      </w:pPr>
      <w:r>
        <w:rPr>
          <w:noProof/>
        </w:rPr>
        <w:drawing>
          <wp:inline distT="0" distB="0" distL="0" distR="0">
            <wp:extent cx="1847092" cy="947930"/>
            <wp:effectExtent l="0" t="0" r="127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847092" cy="947930"/>
                    </a:xfrm>
                    <a:prstGeom prst="rect">
                      <a:avLst/>
                    </a:prstGeom>
                  </pic:spPr>
                </pic:pic>
              </a:graphicData>
            </a:graphic>
          </wp:inline>
        </w:drawing>
      </w:r>
    </w:p>
    <w:p w:rsidR="003619E6" w:rsidRDefault="003619E6" w:rsidP="003619E6">
      <w:pPr>
        <w:ind w:firstLine="709"/>
        <w:jc w:val="both"/>
        <w:rPr>
          <w:sz w:val="28"/>
          <w:szCs w:val="28"/>
          <w:lang w:val="kk-KZ"/>
        </w:rPr>
      </w:pPr>
    </w:p>
    <w:p w:rsidR="003619E6" w:rsidRPr="00650F50" w:rsidRDefault="003619E6" w:rsidP="003619E6">
      <w:pPr>
        <w:ind w:firstLine="709"/>
        <w:jc w:val="both"/>
        <w:rPr>
          <w:b/>
          <w:sz w:val="28"/>
          <w:szCs w:val="28"/>
          <w:lang w:val="kk-KZ"/>
        </w:rPr>
      </w:pPr>
      <w:r w:rsidRPr="0085191A">
        <w:rPr>
          <w:sz w:val="28"/>
          <w:szCs w:val="28"/>
          <w:lang w:val="kk-KZ"/>
        </w:rPr>
        <w:t>Булану жылдамдығы берілетін жылу мен буларды әкету жылдамдығына байланысты. Процесс титан кеуегі толық максималдық мүмкін температураға дейін (1085ºС) қыздырылғанда аяқталады. Сепарациядан кейін титан кеуегі құрамында 0,2% хлорлы тұздар қалады, олар екі категориға бөлінеді: 1-беттік-азот қышқылын ерітінділеу арқылы бөлінеді; 2-ішкі шағындағы Cl оны  HF-мен ерітінділеу арқылы бөлуге болады.</w:t>
      </w:r>
    </w:p>
    <w:p w:rsidR="003619E6" w:rsidRPr="00155C33" w:rsidRDefault="003619E6" w:rsidP="003619E6">
      <w:pPr>
        <w:ind w:firstLine="709"/>
        <w:jc w:val="both"/>
        <w:rPr>
          <w:lang w:val="kk-KZ"/>
        </w:rPr>
      </w:pPr>
    </w:p>
    <w:p w:rsidR="003619E6" w:rsidRPr="003619E6" w:rsidRDefault="003619E6" w:rsidP="00D10E2D">
      <w:pPr>
        <w:ind w:firstLine="709"/>
        <w:jc w:val="both"/>
        <w:rPr>
          <w:lang w:val="kk-KZ"/>
        </w:rPr>
      </w:pPr>
    </w:p>
    <w:sectPr w:rsidR="003619E6" w:rsidRPr="003619E6" w:rsidSect="006F22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BB21ED"/>
    <w:multiLevelType w:val="hybridMultilevel"/>
    <w:tmpl w:val="50C650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9AA7626"/>
    <w:multiLevelType w:val="hybridMultilevel"/>
    <w:tmpl w:val="CE2276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525A4"/>
    <w:rsid w:val="003619E6"/>
    <w:rsid w:val="005525A4"/>
    <w:rsid w:val="005F723D"/>
    <w:rsid w:val="00673997"/>
    <w:rsid w:val="006F226B"/>
    <w:rsid w:val="007005BA"/>
    <w:rsid w:val="007C1C76"/>
    <w:rsid w:val="008C1DAA"/>
    <w:rsid w:val="00D10E2D"/>
    <w:rsid w:val="00E13705"/>
    <w:rsid w:val="00E4778B"/>
    <w:rsid w:val="00F968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5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10E2D"/>
    <w:rPr>
      <w:rFonts w:ascii="Tahoma" w:hAnsi="Tahoma" w:cs="Tahoma"/>
      <w:sz w:val="16"/>
      <w:szCs w:val="16"/>
    </w:rPr>
  </w:style>
  <w:style w:type="character" w:customStyle="1" w:styleId="a4">
    <w:name w:val="Текст выноски Знак"/>
    <w:basedOn w:val="a0"/>
    <w:link w:val="a3"/>
    <w:uiPriority w:val="99"/>
    <w:semiHidden/>
    <w:rsid w:val="00D10E2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4</Pages>
  <Words>741</Words>
  <Characters>4225</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Beeline</dc:creator>
  <cp:keywords/>
  <dc:description/>
  <cp:lastModifiedBy>-</cp:lastModifiedBy>
  <cp:revision>1</cp:revision>
  <dcterms:created xsi:type="dcterms:W3CDTF">2020-03-28T16:10:00Z</dcterms:created>
  <dcterms:modified xsi:type="dcterms:W3CDTF">2024-11-04T07:51:00Z</dcterms:modified>
</cp:coreProperties>
</file>